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85" w:rsidRDefault="00931485" w:rsidP="00931485">
      <w:pPr>
        <w:ind w:right="-170"/>
        <w:rPr>
          <w:rFonts w:ascii="Tahoma" w:hAnsi="Tahoma" w:cs="Tahoma"/>
          <w:b/>
          <w:sz w:val="18"/>
          <w:szCs w:val="18"/>
        </w:rPr>
      </w:pPr>
    </w:p>
    <w:p w:rsidR="00931485" w:rsidRPr="006A45F3" w:rsidRDefault="00931485" w:rsidP="00BD5C49">
      <w:pPr>
        <w:ind w:right="-170"/>
        <w:jc w:val="center"/>
        <w:rPr>
          <w:rFonts w:ascii="Tahoma" w:hAnsi="Tahoma" w:cs="Tahoma"/>
          <w:b/>
          <w:sz w:val="18"/>
          <w:szCs w:val="18"/>
        </w:rPr>
      </w:pPr>
    </w:p>
    <w:p w:rsidR="0089181D" w:rsidRDefault="00BD3794"/>
    <w:p w:rsidR="00BD5C49" w:rsidRDefault="00BD5C49" w:rsidP="00F34F99">
      <w:pPr>
        <w:spacing w:line="240" w:lineRule="atLeast"/>
        <w:jc w:val="right"/>
        <w:rPr>
          <w:rFonts w:asciiTheme="minorHAnsi" w:hAnsiTheme="minorHAnsi" w:cs="Arial"/>
          <w:b/>
          <w:bCs/>
        </w:rPr>
      </w:pPr>
      <w:r w:rsidRPr="00BD5C49">
        <w:rPr>
          <w:rFonts w:asciiTheme="minorHAnsi" w:hAnsiTheme="minorHAnsi" w:cs="Arial"/>
          <w:b/>
          <w:bCs/>
        </w:rPr>
        <w:tab/>
      </w:r>
      <w:r w:rsidRPr="00BD5C49">
        <w:rPr>
          <w:rFonts w:asciiTheme="minorHAnsi" w:hAnsiTheme="minorHAnsi" w:cs="Arial"/>
          <w:b/>
          <w:bCs/>
        </w:rPr>
        <w:tab/>
      </w:r>
      <w:r w:rsidRPr="00BD5C49">
        <w:rPr>
          <w:rFonts w:asciiTheme="minorHAnsi" w:hAnsiTheme="minorHAnsi" w:cs="Arial"/>
          <w:b/>
          <w:bCs/>
        </w:rPr>
        <w:tab/>
      </w:r>
      <w:r w:rsidRPr="00BD5C49">
        <w:rPr>
          <w:rFonts w:asciiTheme="minorHAnsi" w:hAnsiTheme="minorHAnsi" w:cs="Arial"/>
          <w:b/>
          <w:bCs/>
        </w:rPr>
        <w:tab/>
      </w:r>
      <w:r w:rsidRPr="00BD5C49">
        <w:rPr>
          <w:rFonts w:asciiTheme="minorHAnsi" w:hAnsiTheme="minorHAnsi" w:cs="Arial"/>
          <w:b/>
          <w:bCs/>
        </w:rPr>
        <w:tab/>
        <w:t xml:space="preserve">ΠΡΟΣ: </w:t>
      </w:r>
      <w:r w:rsidR="00931485">
        <w:rPr>
          <w:rFonts w:asciiTheme="minorHAnsi" w:hAnsiTheme="minorHAnsi" w:cs="Arial"/>
          <w:b/>
          <w:bCs/>
        </w:rPr>
        <w:t>Την Διοικούσα Επιτροπή του ΕΑΠ</w:t>
      </w:r>
    </w:p>
    <w:p w:rsidR="00BD5C49" w:rsidRPr="00633BF3" w:rsidRDefault="00BD5C49" w:rsidP="00BD5C49">
      <w:pPr>
        <w:spacing w:line="240" w:lineRule="atLeast"/>
        <w:rPr>
          <w:rFonts w:cs="Arial"/>
          <w:b/>
        </w:rPr>
      </w:pPr>
      <w:r w:rsidRPr="00BD5C49">
        <w:rPr>
          <w:rFonts w:asciiTheme="minorHAnsi" w:hAnsiTheme="minorHAnsi" w:cs="Arial"/>
          <w:b/>
        </w:rPr>
        <w:tab/>
        <w:t xml:space="preserve">  </w:t>
      </w:r>
      <w:r w:rsidRPr="00BD5C49">
        <w:rPr>
          <w:rFonts w:asciiTheme="minorHAnsi" w:hAnsiTheme="minorHAnsi" w:cs="Arial"/>
          <w:b/>
        </w:rPr>
        <w:tab/>
      </w:r>
      <w:r w:rsidRPr="00BD5C49">
        <w:rPr>
          <w:rFonts w:asciiTheme="minorHAnsi" w:hAnsiTheme="minorHAnsi" w:cs="Arial"/>
          <w:b/>
        </w:rPr>
        <w:tab/>
      </w:r>
      <w:r w:rsidRPr="00BD5C49">
        <w:rPr>
          <w:rFonts w:asciiTheme="minorHAnsi" w:hAnsiTheme="minorHAnsi" w:cs="Arial"/>
          <w:b/>
        </w:rPr>
        <w:tab/>
      </w:r>
      <w:r w:rsidRPr="00BD5C49">
        <w:rPr>
          <w:rFonts w:asciiTheme="minorHAnsi" w:hAnsiTheme="minorHAnsi" w:cs="Arial"/>
          <w:b/>
        </w:rPr>
        <w:tab/>
      </w:r>
      <w:r w:rsidRPr="00BD5C49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 xml:space="preserve"> </w:t>
      </w:r>
      <w:r w:rsidRPr="00F65FA3">
        <w:rPr>
          <w:rFonts w:cs="Arial"/>
          <w:b/>
        </w:rPr>
        <w:tab/>
      </w:r>
      <w:r w:rsidRPr="00C545CA">
        <w:rPr>
          <w:rFonts w:cs="Arial"/>
          <w:b/>
        </w:rPr>
        <w:t xml:space="preserve"> </w:t>
      </w:r>
    </w:p>
    <w:p w:rsidR="00931485" w:rsidRDefault="00931485" w:rsidP="00BD5C49">
      <w:pPr>
        <w:spacing w:line="240" w:lineRule="atLeast"/>
        <w:jc w:val="center"/>
        <w:rPr>
          <w:rFonts w:asciiTheme="minorHAnsi" w:hAnsiTheme="minorHAnsi" w:cs="Arial"/>
          <w:b/>
          <w:bCs/>
        </w:rPr>
      </w:pPr>
    </w:p>
    <w:p w:rsidR="00931485" w:rsidRDefault="00931485" w:rsidP="00931485">
      <w:pPr>
        <w:spacing w:line="240" w:lineRule="atLeast"/>
        <w:rPr>
          <w:rFonts w:asciiTheme="minorHAnsi" w:hAnsiTheme="minorHAnsi" w:cs="Arial"/>
          <w:b/>
          <w:bCs/>
        </w:rPr>
      </w:pPr>
    </w:p>
    <w:p w:rsidR="00931485" w:rsidRDefault="00931485" w:rsidP="00BD5C49">
      <w:pPr>
        <w:spacing w:line="240" w:lineRule="atLeast"/>
        <w:jc w:val="center"/>
        <w:rPr>
          <w:rFonts w:asciiTheme="minorHAnsi" w:hAnsiTheme="minorHAnsi" w:cs="Arial"/>
          <w:b/>
          <w:bCs/>
        </w:rPr>
      </w:pPr>
    </w:p>
    <w:p w:rsidR="00931485" w:rsidRPr="00931485" w:rsidRDefault="00931485" w:rsidP="00931485">
      <w:pPr>
        <w:spacing w:line="240" w:lineRule="atLeast"/>
        <w:jc w:val="center"/>
        <w:rPr>
          <w:rFonts w:ascii="Constantia" w:hAnsi="Constantia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ΘΕΜΑ: </w:t>
      </w:r>
      <w:r w:rsidRPr="00931485">
        <w:rPr>
          <w:rFonts w:ascii="Constantia" w:hAnsi="Constantia" w:cs="Arial"/>
          <w:b/>
          <w:bCs/>
        </w:rPr>
        <w:t>Βεβαίωση αποδοχής στο πλαίσιο της 1</w:t>
      </w:r>
      <w:r w:rsidRPr="00931485">
        <w:rPr>
          <w:rFonts w:ascii="Constantia" w:hAnsi="Constantia" w:cs="Arial"/>
          <w:b/>
          <w:bCs/>
          <w:vertAlign w:val="superscript"/>
        </w:rPr>
        <w:t xml:space="preserve">ης </w:t>
      </w:r>
      <w:r w:rsidRPr="00931485">
        <w:rPr>
          <w:rFonts w:ascii="Constantia" w:hAnsi="Constantia" w:cs="Arial"/>
          <w:b/>
          <w:bCs/>
        </w:rPr>
        <w:t xml:space="preserve">προκήρυξης </w:t>
      </w:r>
      <w:r w:rsidRPr="00931485">
        <w:rPr>
          <w:rFonts w:ascii="Constantia" w:hAnsi="Constantia"/>
          <w:b/>
          <w:color w:val="000000"/>
        </w:rPr>
        <w:t>Ερευνητικών Έργων ΕΛΙΔΕΚ για την Ενίσχυση Μεταδιδακτόρων Ερευνητών/Τριών.</w:t>
      </w:r>
    </w:p>
    <w:p w:rsidR="00931485" w:rsidRPr="00931485" w:rsidRDefault="00931485" w:rsidP="00BD5C49">
      <w:pPr>
        <w:spacing w:line="240" w:lineRule="atLeast"/>
        <w:jc w:val="center"/>
        <w:rPr>
          <w:rFonts w:asciiTheme="minorHAnsi" w:hAnsiTheme="minorHAnsi" w:cs="Arial"/>
          <w:b/>
          <w:bCs/>
        </w:rPr>
      </w:pPr>
    </w:p>
    <w:p w:rsidR="00BD5C49" w:rsidRDefault="00BD5C49" w:rsidP="00BD5C49">
      <w:pPr>
        <w:spacing w:line="240" w:lineRule="atLeast"/>
        <w:jc w:val="center"/>
        <w:rPr>
          <w:rFonts w:asciiTheme="minorHAnsi" w:hAnsiTheme="minorHAnsi" w:cs="Arial"/>
          <w:b/>
          <w:bCs/>
        </w:rPr>
      </w:pPr>
    </w:p>
    <w:p w:rsidR="00931485" w:rsidRPr="00931485" w:rsidRDefault="00931485" w:rsidP="00931485">
      <w:pPr>
        <w:spacing w:line="360" w:lineRule="auto"/>
        <w:jc w:val="both"/>
        <w:rPr>
          <w:rFonts w:asciiTheme="minorHAnsi" w:hAnsiTheme="minorHAnsi" w:cs="Arial"/>
          <w:bCs/>
        </w:rPr>
      </w:pPr>
      <w:r w:rsidRPr="00931485">
        <w:rPr>
          <w:rFonts w:asciiTheme="minorHAnsi" w:hAnsiTheme="minorHAnsi" w:cs="Arial"/>
          <w:bCs/>
        </w:rPr>
        <w:t xml:space="preserve">Σε συνέχεια της </w:t>
      </w:r>
      <w:proofErr w:type="spellStart"/>
      <w:r w:rsidRPr="00931485">
        <w:rPr>
          <w:rFonts w:asciiTheme="minorHAnsi" w:hAnsiTheme="minorHAnsi" w:cs="Arial"/>
          <w:bCs/>
        </w:rPr>
        <w:t>υπ’αριθμ</w:t>
      </w:r>
      <w:proofErr w:type="spellEnd"/>
      <w:r w:rsidRPr="00931485">
        <w:rPr>
          <w:rFonts w:asciiTheme="minorHAnsi" w:hAnsiTheme="minorHAnsi" w:cs="Arial"/>
          <w:bCs/>
        </w:rPr>
        <w:t xml:space="preserve">. 3094/Ι2 / 09.01.2017 </w:t>
      </w:r>
      <w:r>
        <w:rPr>
          <w:rFonts w:asciiTheme="minorHAnsi" w:hAnsiTheme="minorHAnsi" w:cs="Arial"/>
          <w:bCs/>
        </w:rPr>
        <w:t>«</w:t>
      </w:r>
      <w:r w:rsidRPr="00931485">
        <w:rPr>
          <w:rFonts w:asciiTheme="minorHAnsi" w:hAnsiTheme="minorHAnsi" w:cs="Arial"/>
          <w:bCs/>
        </w:rPr>
        <w:t>1</w:t>
      </w:r>
      <w:r w:rsidRPr="00931485">
        <w:rPr>
          <w:rFonts w:asciiTheme="minorHAnsi" w:hAnsiTheme="minorHAnsi" w:cs="Arial"/>
          <w:bCs/>
          <w:vertAlign w:val="superscript"/>
        </w:rPr>
        <w:t>ης</w:t>
      </w:r>
      <w:r w:rsidRPr="00931485">
        <w:rPr>
          <w:rFonts w:asciiTheme="minorHAnsi" w:hAnsiTheme="minorHAnsi" w:cs="Arial"/>
          <w:bCs/>
        </w:rPr>
        <w:t xml:space="preserve"> προκήρυξης </w:t>
      </w:r>
      <w:r w:rsidRPr="00931485">
        <w:rPr>
          <w:rFonts w:asciiTheme="minorHAnsi" w:hAnsiTheme="minorHAnsi"/>
          <w:color w:val="000000"/>
        </w:rPr>
        <w:t>Ερευνητικών Έργων ΕΛΙΔΕΚ για την Ενίσχυση Μεταδιδακτόρων Ερευνητών/Τριών</w:t>
      </w:r>
      <w:r>
        <w:rPr>
          <w:rFonts w:asciiTheme="minorHAnsi" w:hAnsiTheme="minorHAnsi"/>
          <w:color w:val="000000"/>
        </w:rPr>
        <w:t>» και σύμφωνα με τους όρους όπως περιγράφονται στην προκήρυξη «Γενικά στοιχεία της προκήρυξης» (σελ. 3, παρ. 2), παρακαλώ πολύ, όπως εξετάσετε και αποδεχθείτε, η πρόταση την οποία προτίθεμαι να υποβάλλω ως Μεταδιδάκτορας (ΜΕ) στην προαναφερόμενη προκήρυξη και εφόσον εγκριθεί από τον φορέα χρηματοδότησης, να υλοποιηθεί στο ΕΑΠ, το οποίο επιλέγω ως «Φορέα Υποδοχής»</w:t>
      </w:r>
      <w:r w:rsidR="00BD3794">
        <w:rPr>
          <w:rFonts w:asciiTheme="minorHAnsi" w:hAnsiTheme="minorHAnsi"/>
          <w:color w:val="000000"/>
        </w:rPr>
        <w:t>.</w:t>
      </w:r>
    </w:p>
    <w:p w:rsidR="00931485" w:rsidRPr="00931485" w:rsidRDefault="00931485" w:rsidP="00BD5C49">
      <w:pPr>
        <w:spacing w:line="240" w:lineRule="atLeast"/>
        <w:jc w:val="center"/>
        <w:rPr>
          <w:rFonts w:asciiTheme="minorHAnsi" w:hAnsiTheme="minorHAnsi" w:cs="Arial"/>
          <w:b/>
          <w:bCs/>
        </w:rPr>
      </w:pPr>
    </w:p>
    <w:p w:rsidR="00931485" w:rsidRDefault="00931485" w:rsidP="00BD5C49">
      <w:pPr>
        <w:spacing w:line="240" w:lineRule="atLeast"/>
        <w:jc w:val="center"/>
        <w:rPr>
          <w:rFonts w:asciiTheme="minorHAnsi" w:hAnsiTheme="minorHAnsi" w:cs="Arial"/>
          <w:b/>
          <w:bCs/>
        </w:rPr>
      </w:pPr>
    </w:p>
    <w:p w:rsidR="00931485" w:rsidRDefault="00931485" w:rsidP="00931485">
      <w:pPr>
        <w:spacing w:line="240" w:lineRule="atLeast"/>
        <w:rPr>
          <w:rFonts w:asciiTheme="minorHAnsi" w:hAnsiTheme="minorHAnsi" w:cs="Arial"/>
          <w:b/>
          <w:bCs/>
        </w:rPr>
      </w:pPr>
    </w:p>
    <w:p w:rsidR="00931485" w:rsidRDefault="00931485" w:rsidP="00931485">
      <w:pPr>
        <w:spacing w:line="240" w:lineRule="atLeast"/>
        <w:rPr>
          <w:rFonts w:asciiTheme="minorHAnsi" w:hAnsiTheme="minorHAnsi" w:cs="Arial"/>
          <w:b/>
          <w:bCs/>
        </w:rPr>
      </w:pPr>
    </w:p>
    <w:p w:rsidR="00931485" w:rsidRPr="00C545CA" w:rsidRDefault="00931485" w:rsidP="00BD5C49">
      <w:pPr>
        <w:spacing w:line="240" w:lineRule="atLeast"/>
        <w:jc w:val="center"/>
        <w:rPr>
          <w:rFonts w:cs="Arial"/>
          <w:b/>
          <w:sz w:val="26"/>
          <w:szCs w:val="26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000"/>
      </w:tblPr>
      <w:tblGrid>
        <w:gridCol w:w="4786"/>
      </w:tblGrid>
      <w:tr w:rsidR="00BD5C49" w:rsidRPr="00931485" w:rsidTr="00F34F99">
        <w:tc>
          <w:tcPr>
            <w:tcW w:w="4786" w:type="dxa"/>
          </w:tcPr>
          <w:p w:rsidR="00F34F99" w:rsidRPr="00931485" w:rsidRDefault="00F34F99" w:rsidP="00F34F99">
            <w:pPr>
              <w:snapToGrid w:val="0"/>
              <w:spacing w:line="380" w:lineRule="exact"/>
              <w:rPr>
                <w:rFonts w:asciiTheme="minorHAnsi" w:hAnsiTheme="minorHAnsi"/>
                <w:b/>
              </w:rPr>
            </w:pPr>
          </w:p>
          <w:p w:rsidR="00BD5C49" w:rsidRPr="00931485" w:rsidRDefault="00931485" w:rsidP="00F34F99">
            <w:pPr>
              <w:snapToGrid w:val="0"/>
              <w:spacing w:line="380" w:lineRule="exact"/>
              <w:jc w:val="center"/>
              <w:rPr>
                <w:rFonts w:asciiTheme="minorHAnsi" w:hAnsiTheme="minorHAnsi"/>
                <w:b/>
              </w:rPr>
            </w:pPr>
            <w:r w:rsidRPr="00931485">
              <w:rPr>
                <w:rFonts w:asciiTheme="minorHAnsi" w:hAnsiTheme="minorHAnsi"/>
                <w:b/>
              </w:rPr>
              <w:t xml:space="preserve">Ο/Η Μεταδιδάκτορας </w:t>
            </w:r>
          </w:p>
          <w:p w:rsidR="00931485" w:rsidRPr="00931485" w:rsidRDefault="00931485" w:rsidP="00F34F99">
            <w:pPr>
              <w:snapToGrid w:val="0"/>
              <w:spacing w:line="380" w:lineRule="exact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D5C49" w:rsidRPr="00931485" w:rsidTr="00F34F99">
        <w:trPr>
          <w:trHeight w:val="393"/>
        </w:trPr>
        <w:tc>
          <w:tcPr>
            <w:tcW w:w="4786" w:type="dxa"/>
          </w:tcPr>
          <w:p w:rsidR="00BD5C49" w:rsidRPr="00931485" w:rsidRDefault="00BD5C49" w:rsidP="00F34F99">
            <w:pPr>
              <w:snapToGrid w:val="0"/>
              <w:spacing w:line="380" w:lineRule="exact"/>
              <w:jc w:val="center"/>
              <w:rPr>
                <w:rFonts w:asciiTheme="minorHAnsi" w:hAnsiTheme="minorHAnsi"/>
              </w:rPr>
            </w:pPr>
            <w:r w:rsidRPr="00931485">
              <w:rPr>
                <w:rFonts w:asciiTheme="minorHAnsi" w:hAnsiTheme="minorHAnsi"/>
              </w:rPr>
              <w:t>………….………………………………….</w:t>
            </w:r>
          </w:p>
          <w:p w:rsidR="00931485" w:rsidRPr="00931485" w:rsidRDefault="00931485" w:rsidP="00F34F99">
            <w:pPr>
              <w:snapToGrid w:val="0"/>
              <w:spacing w:line="380" w:lineRule="exact"/>
              <w:jc w:val="center"/>
              <w:rPr>
                <w:rFonts w:asciiTheme="minorHAnsi" w:hAnsiTheme="minorHAnsi"/>
              </w:rPr>
            </w:pPr>
          </w:p>
        </w:tc>
      </w:tr>
      <w:tr w:rsidR="00BD5C49" w:rsidRPr="00931485" w:rsidTr="00F34F99">
        <w:tc>
          <w:tcPr>
            <w:tcW w:w="4786" w:type="dxa"/>
          </w:tcPr>
          <w:p w:rsidR="00BD5C49" w:rsidRPr="00931485" w:rsidRDefault="00BD5C49" w:rsidP="00F34F99">
            <w:pPr>
              <w:snapToGrid w:val="0"/>
              <w:spacing w:line="380" w:lineRule="exact"/>
              <w:jc w:val="center"/>
              <w:rPr>
                <w:rFonts w:asciiTheme="minorHAnsi" w:hAnsiTheme="minorHAnsi"/>
              </w:rPr>
            </w:pPr>
            <w:r w:rsidRPr="00931485">
              <w:rPr>
                <w:rFonts w:asciiTheme="minorHAnsi" w:hAnsiTheme="minorHAnsi"/>
              </w:rPr>
              <w:t>(Υπογραφή &amp; Ονοματεπώνυμο)</w:t>
            </w:r>
          </w:p>
        </w:tc>
      </w:tr>
    </w:tbl>
    <w:p w:rsidR="00BD5C49" w:rsidRPr="00BD3794" w:rsidRDefault="00F34F99" w:rsidP="00BD5C49">
      <w:pPr>
        <w:rPr>
          <w:b/>
        </w:rPr>
      </w:pPr>
      <w:r w:rsidRPr="00BD3794">
        <w:rPr>
          <w:b/>
        </w:rPr>
        <w:br w:type="textWrapping" w:clear="all"/>
      </w:r>
    </w:p>
    <w:p w:rsidR="00BD5C49" w:rsidRPr="00BD5C49" w:rsidRDefault="00BD5C49"/>
    <w:sectPr w:rsidR="00BD5C49" w:rsidRPr="00BD5C49" w:rsidSect="008937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5C49"/>
    <w:rsid w:val="00155BE3"/>
    <w:rsid w:val="001F11A5"/>
    <w:rsid w:val="00356113"/>
    <w:rsid w:val="0037075D"/>
    <w:rsid w:val="004A2922"/>
    <w:rsid w:val="006572F2"/>
    <w:rsid w:val="007166D9"/>
    <w:rsid w:val="008937B0"/>
    <w:rsid w:val="00931485"/>
    <w:rsid w:val="009A1AC9"/>
    <w:rsid w:val="00A242B6"/>
    <w:rsid w:val="00BD3794"/>
    <w:rsid w:val="00BD5C49"/>
    <w:rsid w:val="00C85818"/>
    <w:rsid w:val="00E33810"/>
    <w:rsid w:val="00F03CBB"/>
    <w:rsid w:val="00F34F99"/>
    <w:rsid w:val="00FB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D5C49"/>
    <w:pPr>
      <w:jc w:val="center"/>
    </w:pPr>
    <w:rPr>
      <w:sz w:val="20"/>
      <w:szCs w:val="20"/>
    </w:rPr>
  </w:style>
  <w:style w:type="character" w:customStyle="1" w:styleId="Char">
    <w:name w:val="Σώμα κειμένου Char"/>
    <w:basedOn w:val="a0"/>
    <w:link w:val="a3"/>
    <w:rsid w:val="00BD5C49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">
    <w:name w:val="Hyperlink"/>
    <w:rsid w:val="00BD5C49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BD5C4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D5C4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654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mpetropoulou</dc:creator>
  <cp:lastModifiedBy>mpetropoulou</cp:lastModifiedBy>
  <cp:revision>5</cp:revision>
  <cp:lastPrinted>2017-02-22T13:41:00Z</cp:lastPrinted>
  <dcterms:created xsi:type="dcterms:W3CDTF">2017-02-22T13:32:00Z</dcterms:created>
  <dcterms:modified xsi:type="dcterms:W3CDTF">2017-02-22T13:54:00Z</dcterms:modified>
</cp:coreProperties>
</file>